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31"/>
      </w:tblGrid>
      <w:tr w:rsidR="008A7EE5" w14:paraId="6AFC1A31" w14:textId="77777777" w:rsidTr="00A01B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8651B" w14:textId="77777777" w:rsidR="008A7EE5" w:rsidRDefault="008A7EE5" w:rsidP="00A01B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B90BB" w14:textId="77777777" w:rsidR="008A7EE5" w:rsidRDefault="008A7EE5" w:rsidP="00A01B82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1</w:t>
            </w:r>
            <w:r>
              <w:rPr>
                <w:rStyle w:val="Forte"/>
              </w:rPr>
              <w:t>0/11/2023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8A7EE5" w14:paraId="64CA5FCF" w14:textId="77777777" w:rsidTr="00A01B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5B5D8" w14:textId="77777777" w:rsidR="008A7EE5" w:rsidRDefault="008A7EE5" w:rsidP="00A01B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E1CF8" w14:textId="2CB43427" w:rsidR="008A7EE5" w:rsidRDefault="008A7EE5" w:rsidP="00A01B82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>
              <w:rPr>
                <w:rStyle w:val="Forte"/>
                <w:rFonts w:eastAsia="Times New Roman"/>
              </w:rPr>
              <w:t>179</w:t>
            </w:r>
            <w:r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14:paraId="187D6691" w14:textId="77777777" w:rsidR="00886854" w:rsidRDefault="00886854" w:rsidP="00886854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F</w:t>
      </w:r>
      <w:r w:rsidRPr="004E7D06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ACULDADE DE TECNOLOGIA DOM AMAURY CASTANHO - ITÚ</w:t>
      </w:r>
      <w:r w:rsidRPr="00281B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17DEEA26" w14:textId="77777777" w:rsidR="0013548A" w:rsidRDefault="00281B6D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81B6D">
        <w:rPr>
          <w:rFonts w:ascii="Times New Roman" w:hAnsi="Times New Roman" w:cs="Times New Roman"/>
          <w:b/>
          <w:bCs/>
          <w:sz w:val="24"/>
          <w:szCs w:val="24"/>
          <w:lang w:val="pt-BR"/>
        </w:rPr>
        <w:t>PROCESSO SELETIVO SIMPLIFICADO PARA AUXILIAR DE DOCENTE, EDITAL Nº 178/0</w:t>
      </w:r>
      <w:r w:rsidR="0013548A">
        <w:rPr>
          <w:rFonts w:ascii="Times New Roman" w:hAnsi="Times New Roman" w:cs="Times New Roman"/>
          <w:b/>
          <w:bCs/>
          <w:sz w:val="24"/>
          <w:szCs w:val="24"/>
          <w:lang w:val="pt-BR"/>
        </w:rPr>
        <w:t>4</w:t>
      </w:r>
      <w:r w:rsidRPr="00281B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/2023, PROCESSO Nº </w:t>
      </w:r>
      <w:r w:rsidR="0013548A" w:rsidRPr="0013548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136.00029270/2023-80  </w:t>
      </w:r>
    </w:p>
    <w:p w14:paraId="5C8A3CC1" w14:textId="3FBB84B5" w:rsidR="00101F2B" w:rsidRDefault="002B0FB3" w:rsidP="008F023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DE ALTERAÇÃO DO CRONOGRAMA (ANEXO I) DO EDITAL DE ABERTURA DE INSCRIÇÕES</w:t>
      </w:r>
    </w:p>
    <w:p w14:paraId="2745F141" w14:textId="5D05BCD1" w:rsidR="00101F2B" w:rsidRDefault="00450F3C" w:rsidP="008F023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O Diretor da </w:t>
      </w:r>
      <w:r w:rsidR="00281B6D">
        <w:rPr>
          <w:rFonts w:ascii="Times New Roman" w:hAnsi="Times New Roman" w:cs="Times New Roman"/>
          <w:sz w:val="24"/>
          <w:szCs w:val="24"/>
          <w:lang w:val="pt-BR"/>
        </w:rPr>
        <w:t>Faculdade de Tecnologia “Dom Amaury Castanho”</w:t>
      </w:r>
      <w:r w:rsidRPr="00450F3C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965751"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 da cidade </w:t>
      </w:r>
      <w:r w:rsidR="00281B6D">
        <w:rPr>
          <w:rFonts w:ascii="Times New Roman" w:hAnsi="Times New Roman" w:cs="Times New Roman"/>
          <w:sz w:val="24"/>
          <w:szCs w:val="24"/>
          <w:lang w:val="pt-BR"/>
        </w:rPr>
        <w:t>de Itu</w:t>
      </w:r>
      <w:r w:rsidR="00965751"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2B0FB3">
        <w:rPr>
          <w:rFonts w:ascii="Times New Roman" w:hAnsi="Times New Roman" w:cs="Times New Roman"/>
          <w:sz w:val="24"/>
          <w:szCs w:val="24"/>
          <w:lang w:val="pt-BR"/>
        </w:rPr>
        <w:t>faz saber aos candidatos a ALTERAÇÃO do CRONOGRAMA (ANEXO I) do Edital de Abertura de Inscrições, publicado no DOE de</w:t>
      </w:r>
      <w:r w:rsidR="00281B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F54B6">
        <w:rPr>
          <w:rFonts w:ascii="Times New Roman" w:hAnsi="Times New Roman" w:cs="Times New Roman"/>
          <w:sz w:val="24"/>
          <w:szCs w:val="24"/>
          <w:lang w:val="pt-BR"/>
        </w:rPr>
        <w:t>0</w:t>
      </w:r>
      <w:r w:rsidR="00636F70">
        <w:rPr>
          <w:rFonts w:ascii="Times New Roman" w:hAnsi="Times New Roman" w:cs="Times New Roman"/>
          <w:sz w:val="24"/>
          <w:szCs w:val="24"/>
          <w:lang w:val="pt-BR"/>
        </w:rPr>
        <w:t>9</w:t>
      </w:r>
      <w:r w:rsidR="00FF54B6">
        <w:rPr>
          <w:rFonts w:ascii="Times New Roman" w:hAnsi="Times New Roman" w:cs="Times New Roman"/>
          <w:sz w:val="24"/>
          <w:szCs w:val="24"/>
          <w:lang w:val="pt-BR"/>
        </w:rPr>
        <w:t>/10/2023</w:t>
      </w:r>
      <w:r w:rsidR="002B0FB3">
        <w:rPr>
          <w:rFonts w:ascii="Times New Roman" w:hAnsi="Times New Roman" w:cs="Times New Roman"/>
          <w:sz w:val="24"/>
          <w:szCs w:val="24"/>
          <w:lang w:val="pt-BR"/>
        </w:rPr>
        <w:t xml:space="preserve">, seção </w:t>
      </w:r>
      <w:r w:rsidR="00281B6D">
        <w:rPr>
          <w:rFonts w:ascii="Times New Roman" w:hAnsi="Times New Roman" w:cs="Times New Roman"/>
          <w:sz w:val="24"/>
          <w:szCs w:val="24"/>
          <w:lang w:val="pt-BR"/>
        </w:rPr>
        <w:t>III</w:t>
      </w:r>
      <w:r w:rsidR="002B0FB3">
        <w:rPr>
          <w:rFonts w:ascii="Times New Roman" w:hAnsi="Times New Roman" w:cs="Times New Roman"/>
          <w:sz w:val="24"/>
          <w:szCs w:val="24"/>
          <w:lang w:val="pt-BR"/>
        </w:rPr>
        <w:t>, página</w:t>
      </w:r>
      <w:r w:rsidR="00FF54B6">
        <w:rPr>
          <w:rFonts w:ascii="Times New Roman" w:hAnsi="Times New Roman" w:cs="Times New Roman"/>
          <w:sz w:val="24"/>
          <w:szCs w:val="24"/>
          <w:lang w:val="pt-BR"/>
        </w:rPr>
        <w:t xml:space="preserve"> 2</w:t>
      </w:r>
      <w:r w:rsidR="0013548A">
        <w:rPr>
          <w:rFonts w:ascii="Times New Roman" w:hAnsi="Times New Roman" w:cs="Times New Roman"/>
          <w:sz w:val="24"/>
          <w:szCs w:val="24"/>
          <w:lang w:val="pt-BR"/>
        </w:rPr>
        <w:t>40</w:t>
      </w:r>
      <w:r w:rsidR="002B0FB3">
        <w:rPr>
          <w:rFonts w:ascii="Times New Roman" w:hAnsi="Times New Roman" w:cs="Times New Roman"/>
          <w:sz w:val="24"/>
          <w:szCs w:val="24"/>
          <w:lang w:val="pt-BR"/>
        </w:rPr>
        <w:t>, passando a vigorar conforme segue:</w:t>
      </w:r>
    </w:p>
    <w:p w14:paraId="0510FD26" w14:textId="77777777" w:rsidR="009C4665" w:rsidRDefault="009C4665" w:rsidP="008F023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2470254" w14:textId="136A8A41" w:rsidR="00101F2B" w:rsidRDefault="00E50BEC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ÁREA DE ATUAÇÃO:</w:t>
      </w:r>
      <w:r w:rsidR="00281B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275F9EAC" w14:textId="7E4604FC" w:rsidR="009C4665" w:rsidRDefault="0013548A" w:rsidP="009C4665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MECÂNICA</w:t>
      </w:r>
    </w:p>
    <w:p w14:paraId="12AF6879" w14:textId="77777777" w:rsidR="009C4665" w:rsidRDefault="009C4665" w:rsidP="00A23819">
      <w:pPr>
        <w:spacing w:before="240" w:line="276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</w:pPr>
    </w:p>
    <w:p w14:paraId="511DCF54" w14:textId="63EA362A" w:rsidR="00A23819" w:rsidRPr="00A23819" w:rsidRDefault="00A23819" w:rsidP="00A23819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5811B9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C.</w:t>
      </w: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Período provável para publicação das inscrições deferidas/indeferidas e resultado </w:t>
      </w:r>
      <w:r w:rsidR="002E3ECA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da Análise </w:t>
      </w: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do Exame de Memorial Circunstanciado (e convocação para a Prova </w:t>
      </w:r>
      <w:r w:rsidR="00E50BEC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Prática</w:t>
      </w: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, se houver): </w:t>
      </w:r>
      <w:r w:rsidR="001A2025">
        <w:rPr>
          <w:rFonts w:ascii="Times New Roman" w:eastAsiaTheme="minorEastAsia" w:hAnsi="Times New Roman" w:cs="Times New Roman"/>
          <w:color w:val="FF0000"/>
          <w:sz w:val="24"/>
          <w:szCs w:val="24"/>
          <w:lang w:val="pt-BR" w:eastAsia="pt-BR"/>
        </w:rPr>
        <w:t>10/11</w:t>
      </w:r>
      <w:r w:rsidR="00281B6D">
        <w:rPr>
          <w:rFonts w:ascii="Times New Roman" w:eastAsiaTheme="minorEastAsia" w:hAnsi="Times New Roman" w:cs="Times New Roman"/>
          <w:color w:val="FF0000"/>
          <w:sz w:val="24"/>
          <w:szCs w:val="24"/>
          <w:lang w:val="pt-BR" w:eastAsia="pt-BR"/>
        </w:rPr>
        <w:t xml:space="preserve">/2023 </w:t>
      </w:r>
      <w:r w:rsidR="00886854">
        <w:rPr>
          <w:rFonts w:ascii="Times New Roman" w:eastAsiaTheme="minorEastAsia" w:hAnsi="Times New Roman" w:cs="Times New Roman"/>
          <w:color w:val="FF0000"/>
          <w:sz w:val="24"/>
          <w:szCs w:val="24"/>
          <w:lang w:val="pt-BR" w:eastAsia="pt-BR"/>
        </w:rPr>
        <w:t>a</w:t>
      </w:r>
      <w:r w:rsidR="00281B6D">
        <w:rPr>
          <w:rFonts w:ascii="Times New Roman" w:eastAsiaTheme="minorEastAsia" w:hAnsi="Times New Roman" w:cs="Times New Roman"/>
          <w:color w:val="FF0000"/>
          <w:sz w:val="24"/>
          <w:szCs w:val="24"/>
          <w:lang w:val="pt-BR" w:eastAsia="pt-BR"/>
        </w:rPr>
        <w:t xml:space="preserve"> 20/11/2023</w:t>
      </w:r>
    </w:p>
    <w:p w14:paraId="7FA7A2C0" w14:textId="6F2B88EA" w:rsidR="00A23819" w:rsidRPr="00A23819" w:rsidRDefault="00A23819" w:rsidP="00A23819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5811B9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D.</w:t>
      </w: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Período provável para publicação dos atos relativos a aferição da veracidade da autodeclaração e convocação para a Prova </w:t>
      </w:r>
      <w:r w:rsidR="00E50BEC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Prática</w:t>
      </w: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(se houver): </w:t>
      </w:r>
      <w:r w:rsidR="001A2025">
        <w:rPr>
          <w:rFonts w:ascii="Times New Roman" w:eastAsiaTheme="minorEastAsia" w:hAnsi="Times New Roman" w:cs="Times New Roman"/>
          <w:color w:val="FF0000"/>
          <w:sz w:val="24"/>
          <w:szCs w:val="24"/>
          <w:lang w:val="pt-BR" w:eastAsia="pt-BR"/>
        </w:rPr>
        <w:t>10/11</w:t>
      </w:r>
      <w:r w:rsidR="00281B6D">
        <w:rPr>
          <w:rFonts w:ascii="Times New Roman" w:eastAsiaTheme="minorEastAsia" w:hAnsi="Times New Roman" w:cs="Times New Roman"/>
          <w:color w:val="FF0000"/>
          <w:sz w:val="24"/>
          <w:szCs w:val="24"/>
          <w:lang w:val="pt-BR" w:eastAsia="pt-BR"/>
        </w:rPr>
        <w:t xml:space="preserve">/2023 </w:t>
      </w:r>
      <w:r w:rsidR="00886854">
        <w:rPr>
          <w:rFonts w:ascii="Times New Roman" w:eastAsiaTheme="minorEastAsia" w:hAnsi="Times New Roman" w:cs="Times New Roman"/>
          <w:color w:val="FF0000"/>
          <w:sz w:val="24"/>
          <w:szCs w:val="24"/>
          <w:lang w:val="pt-BR" w:eastAsia="pt-BR"/>
        </w:rPr>
        <w:t>a</w:t>
      </w:r>
      <w:r w:rsidR="00281B6D">
        <w:rPr>
          <w:rFonts w:ascii="Times New Roman" w:eastAsiaTheme="minorEastAsia" w:hAnsi="Times New Roman" w:cs="Times New Roman"/>
          <w:color w:val="FF0000"/>
          <w:sz w:val="24"/>
          <w:szCs w:val="24"/>
          <w:lang w:val="pt-BR" w:eastAsia="pt-BR"/>
        </w:rPr>
        <w:t xml:space="preserve"> 05/12/2023</w:t>
      </w:r>
    </w:p>
    <w:p w14:paraId="5D1BACC3" w14:textId="0264C145" w:rsidR="00A23819" w:rsidRPr="00A23819" w:rsidRDefault="00A23819" w:rsidP="00A23819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5811B9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E.</w:t>
      </w: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Período provável para publicação dos atos relativos ao resultado da Prova </w:t>
      </w:r>
      <w:r w:rsidR="00E50BEC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Prática</w:t>
      </w: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e classificação final: </w:t>
      </w:r>
      <w:r w:rsidR="001A2025">
        <w:rPr>
          <w:rFonts w:ascii="Times New Roman" w:eastAsiaTheme="minorEastAsia" w:hAnsi="Times New Roman" w:cs="Times New Roman"/>
          <w:color w:val="FF0000"/>
          <w:sz w:val="24"/>
          <w:szCs w:val="24"/>
          <w:lang w:val="pt-BR" w:eastAsia="pt-BR"/>
        </w:rPr>
        <w:t>10</w:t>
      </w:r>
      <w:r w:rsidR="00636F70">
        <w:rPr>
          <w:rFonts w:ascii="Times New Roman" w:eastAsiaTheme="minorEastAsia" w:hAnsi="Times New Roman" w:cs="Times New Roman"/>
          <w:color w:val="FF0000"/>
          <w:sz w:val="24"/>
          <w:szCs w:val="24"/>
          <w:lang w:val="pt-BR" w:eastAsia="pt-BR"/>
        </w:rPr>
        <w:t>/11/2023</w:t>
      </w:r>
      <w:r w:rsidR="009C4665">
        <w:rPr>
          <w:rFonts w:ascii="Times New Roman" w:eastAsiaTheme="minorEastAsia" w:hAnsi="Times New Roman" w:cs="Times New Roman"/>
          <w:color w:val="FF0000"/>
          <w:sz w:val="24"/>
          <w:szCs w:val="24"/>
          <w:lang w:val="pt-BR" w:eastAsia="pt-BR"/>
        </w:rPr>
        <w:t xml:space="preserve"> </w:t>
      </w:r>
      <w:r w:rsidR="00886854">
        <w:rPr>
          <w:rFonts w:ascii="Times New Roman" w:eastAsiaTheme="minorEastAsia" w:hAnsi="Times New Roman" w:cs="Times New Roman"/>
          <w:color w:val="FF0000"/>
          <w:sz w:val="24"/>
          <w:szCs w:val="24"/>
          <w:lang w:val="pt-BR" w:eastAsia="pt-BR"/>
        </w:rPr>
        <w:t>a</w:t>
      </w:r>
      <w:r w:rsidR="009C4665">
        <w:rPr>
          <w:rFonts w:ascii="Times New Roman" w:eastAsiaTheme="minorEastAsia" w:hAnsi="Times New Roman" w:cs="Times New Roman"/>
          <w:color w:val="FF0000"/>
          <w:sz w:val="24"/>
          <w:szCs w:val="24"/>
          <w:lang w:val="pt-BR" w:eastAsia="pt-BR"/>
        </w:rPr>
        <w:t xml:space="preserve"> 09/12/2023</w:t>
      </w:r>
    </w:p>
    <w:p w14:paraId="09BFAF5A" w14:textId="1D7B74DE" w:rsidR="00A23819" w:rsidRPr="00A23819" w:rsidRDefault="00A23819" w:rsidP="00A23819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5811B9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F.</w:t>
      </w: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Período provável para publicação do despacho do Diretor de Escola Técnica homologando o Processo Seletivo Simplificado: </w:t>
      </w:r>
      <w:r w:rsidR="00636F70">
        <w:rPr>
          <w:rFonts w:ascii="Times New Roman" w:eastAsiaTheme="minorEastAsia" w:hAnsi="Times New Roman" w:cs="Times New Roman"/>
          <w:color w:val="FF0000"/>
          <w:sz w:val="24"/>
          <w:szCs w:val="24"/>
          <w:lang w:val="pt-BR" w:eastAsia="pt-BR"/>
        </w:rPr>
        <w:t>13</w:t>
      </w:r>
      <w:r w:rsidR="009C4665">
        <w:rPr>
          <w:rFonts w:ascii="Times New Roman" w:eastAsiaTheme="minorEastAsia" w:hAnsi="Times New Roman" w:cs="Times New Roman"/>
          <w:color w:val="FF0000"/>
          <w:sz w:val="24"/>
          <w:szCs w:val="24"/>
          <w:lang w:val="pt-BR" w:eastAsia="pt-BR"/>
        </w:rPr>
        <w:t xml:space="preserve">/11/2023 </w:t>
      </w:r>
      <w:r w:rsidR="00886854">
        <w:rPr>
          <w:rFonts w:ascii="Times New Roman" w:eastAsiaTheme="minorEastAsia" w:hAnsi="Times New Roman" w:cs="Times New Roman"/>
          <w:color w:val="FF0000"/>
          <w:sz w:val="24"/>
          <w:szCs w:val="24"/>
          <w:lang w:val="pt-BR" w:eastAsia="pt-BR"/>
        </w:rPr>
        <w:t>a</w:t>
      </w:r>
      <w:r w:rsidR="009C4665">
        <w:rPr>
          <w:rFonts w:ascii="Times New Roman" w:eastAsiaTheme="minorEastAsia" w:hAnsi="Times New Roman" w:cs="Times New Roman"/>
          <w:color w:val="FF0000"/>
          <w:sz w:val="24"/>
          <w:szCs w:val="24"/>
          <w:lang w:val="pt-BR" w:eastAsia="pt-BR"/>
        </w:rPr>
        <w:t xml:space="preserve"> 15/12/2023</w:t>
      </w:r>
    </w:p>
    <w:p w14:paraId="19B6C280" w14:textId="01680041" w:rsidR="00BC1002" w:rsidRPr="00445905" w:rsidRDefault="00A23819" w:rsidP="00BC1002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811B9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G.</w:t>
      </w: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Os prazos e procedimentos para interposição de recursos encontram-se dispostos no Capítulo X</w:t>
      </w:r>
      <w:r w:rsidR="00A633C3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VI</w:t>
      </w: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do presente Edital.</w:t>
      </w:r>
    </w:p>
    <w:p w14:paraId="061EBE12" w14:textId="48BEF0B3" w:rsidR="00965751" w:rsidRPr="00445905" w:rsidRDefault="00965751" w:rsidP="00FF5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="00965751" w:rsidRPr="00445905" w:rsidSect="008F0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94A93" w14:textId="77777777" w:rsidR="005D1AFF" w:rsidRDefault="005D1AFF" w:rsidP="00965751">
      <w:pPr>
        <w:spacing w:after="0" w:line="240" w:lineRule="auto"/>
      </w:pPr>
      <w:r>
        <w:separator/>
      </w:r>
    </w:p>
  </w:endnote>
  <w:endnote w:type="continuationSeparator" w:id="0">
    <w:p w14:paraId="2259CEFC" w14:textId="77777777" w:rsidR="005D1AFF" w:rsidRDefault="005D1AFF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3A050" w14:textId="77777777" w:rsidR="006133D3" w:rsidRDefault="006133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5E25D362" w:rsidR="00965751" w:rsidRPr="00445905" w:rsidRDefault="00965751" w:rsidP="00965751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Versão </w:t>
    </w:r>
    <w:r w:rsidR="006133D3">
      <w:rPr>
        <w:rFonts w:ascii="Times New Roman" w:hAnsi="Times New Roman" w:cs="Times New Roman"/>
        <w:sz w:val="24"/>
        <w:szCs w:val="24"/>
      </w:rPr>
      <w:t>27/07/2023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6A194" w14:textId="77777777" w:rsidR="006133D3" w:rsidRDefault="006133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4D5AF" w14:textId="77777777" w:rsidR="005D1AFF" w:rsidRDefault="005D1AFF" w:rsidP="00965751">
      <w:pPr>
        <w:spacing w:after="0" w:line="240" w:lineRule="auto"/>
      </w:pPr>
      <w:r>
        <w:separator/>
      </w:r>
    </w:p>
  </w:footnote>
  <w:footnote w:type="continuationSeparator" w:id="0">
    <w:p w14:paraId="758E9E2F" w14:textId="77777777" w:rsidR="005D1AFF" w:rsidRDefault="005D1AFF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DC2F5" w14:textId="77777777" w:rsidR="006133D3" w:rsidRDefault="006133D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1895D45B" w:rsidR="00965751" w:rsidRPr="00445905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2B0FB3">
      <w:rPr>
        <w:rFonts w:ascii="Times New Roman" w:hAnsi="Times New Roman" w:cs="Times New Roman"/>
        <w:sz w:val="24"/>
        <w:szCs w:val="24"/>
      </w:rPr>
      <w:t>2</w:t>
    </w:r>
    <w:r w:rsidR="00C07C64">
      <w:rPr>
        <w:rFonts w:ascii="Times New Roman" w:hAnsi="Times New Roman" w:cs="Times New Roman"/>
        <w:sz w:val="24"/>
        <w:szCs w:val="24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6394E" w14:textId="77777777" w:rsidR="006133D3" w:rsidRDefault="006133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439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5556E"/>
    <w:rsid w:val="00087B24"/>
    <w:rsid w:val="00101F2B"/>
    <w:rsid w:val="0013548A"/>
    <w:rsid w:val="00172366"/>
    <w:rsid w:val="00177DB8"/>
    <w:rsid w:val="001A2025"/>
    <w:rsid w:val="002571C4"/>
    <w:rsid w:val="00281B6D"/>
    <w:rsid w:val="002B0FB3"/>
    <w:rsid w:val="002E3ECA"/>
    <w:rsid w:val="002F5493"/>
    <w:rsid w:val="00347F0B"/>
    <w:rsid w:val="00445905"/>
    <w:rsid w:val="00450F3C"/>
    <w:rsid w:val="004E313E"/>
    <w:rsid w:val="00503CA5"/>
    <w:rsid w:val="005174DB"/>
    <w:rsid w:val="005531B5"/>
    <w:rsid w:val="005811B9"/>
    <w:rsid w:val="005A3477"/>
    <w:rsid w:val="005D1AFF"/>
    <w:rsid w:val="006133D3"/>
    <w:rsid w:val="00636F70"/>
    <w:rsid w:val="0070786D"/>
    <w:rsid w:val="00710D5C"/>
    <w:rsid w:val="0076346A"/>
    <w:rsid w:val="007A3672"/>
    <w:rsid w:val="00863DA1"/>
    <w:rsid w:val="00886854"/>
    <w:rsid w:val="008A7EE5"/>
    <w:rsid w:val="008F0230"/>
    <w:rsid w:val="009144A4"/>
    <w:rsid w:val="0092162A"/>
    <w:rsid w:val="00965751"/>
    <w:rsid w:val="009C4665"/>
    <w:rsid w:val="00A23819"/>
    <w:rsid w:val="00A633C3"/>
    <w:rsid w:val="00A7649C"/>
    <w:rsid w:val="00BB6299"/>
    <w:rsid w:val="00BC1002"/>
    <w:rsid w:val="00BC3CC9"/>
    <w:rsid w:val="00BF57D5"/>
    <w:rsid w:val="00C07C64"/>
    <w:rsid w:val="00C42AF7"/>
    <w:rsid w:val="00CF11E7"/>
    <w:rsid w:val="00CF3EF9"/>
    <w:rsid w:val="00D24A3C"/>
    <w:rsid w:val="00E45742"/>
    <w:rsid w:val="00E50BEC"/>
    <w:rsid w:val="00E67E46"/>
    <w:rsid w:val="00EA02AF"/>
    <w:rsid w:val="00F419CE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8A7E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Nicole Santos Oliveira</cp:lastModifiedBy>
  <cp:revision>4</cp:revision>
  <dcterms:created xsi:type="dcterms:W3CDTF">2023-11-09T12:46:00Z</dcterms:created>
  <dcterms:modified xsi:type="dcterms:W3CDTF">2023-11-10T11:14:00Z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2023-07-28T13:53:44Z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1ae02617-b5e2-42d0-92ce-c5d16669b1dd</vt:lpwstr>
  </property>
  <property fmtid="{D5CDD505-2E9C-101B-9397-08002B2CF9AE}" pid="8" name="MSIP_Label_ff380b4d-8a71-4241-982c-3816ad3ce8fc_ContentBits">
    <vt:lpwstr>0</vt:lpwstr>
  </property>
</Properties>
</file>